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061" w:rsidRPr="00B20379" w:rsidRDefault="00421061" w:rsidP="00421061">
      <w:pPr>
        <w:pStyle w:val="1"/>
        <w:ind w:left="0"/>
        <w:jc w:val="center"/>
        <w:rPr>
          <w:bCs w:val="0"/>
          <w:color w:val="auto"/>
          <w:spacing w:val="-7"/>
        </w:rPr>
      </w:pPr>
      <w:r w:rsidRPr="00B20379">
        <w:rPr>
          <w:bCs w:val="0"/>
          <w:color w:val="auto"/>
          <w:spacing w:val="-7"/>
        </w:rPr>
        <w:t>Задания</w:t>
      </w:r>
    </w:p>
    <w:p w:rsidR="00421061" w:rsidRDefault="00421061" w:rsidP="0042106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379">
        <w:rPr>
          <w:rFonts w:ascii="Times New Roman" w:hAnsi="Times New Roman" w:cs="Times New Roman"/>
          <w:b/>
          <w:sz w:val="28"/>
          <w:szCs w:val="28"/>
        </w:rPr>
        <w:t xml:space="preserve"> муниципального этапа Всероссийской олимпиады школьников </w:t>
      </w:r>
    </w:p>
    <w:p w:rsidR="00421061" w:rsidRPr="00B20379" w:rsidRDefault="00421061" w:rsidP="00421061">
      <w:pPr>
        <w:spacing w:line="240" w:lineRule="auto"/>
        <w:jc w:val="center"/>
        <w:rPr>
          <w:bCs/>
          <w:spacing w:val="-7"/>
        </w:rPr>
      </w:pPr>
      <w:r w:rsidRPr="00B20379">
        <w:rPr>
          <w:rFonts w:ascii="Times New Roman" w:hAnsi="Times New Roman" w:cs="Times New Roman"/>
          <w:b/>
          <w:sz w:val="28"/>
          <w:szCs w:val="28"/>
        </w:rPr>
        <w:t>по ОБЖ в 2017</w:t>
      </w:r>
      <w:r>
        <w:rPr>
          <w:rFonts w:ascii="Times New Roman" w:hAnsi="Times New Roman" w:cs="Times New Roman"/>
          <w:b/>
          <w:sz w:val="28"/>
          <w:szCs w:val="28"/>
        </w:rPr>
        <w:t xml:space="preserve"> – 2018 </w:t>
      </w:r>
      <w:r w:rsidRPr="00B20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6142">
        <w:rPr>
          <w:rFonts w:ascii="Times New Roman" w:hAnsi="Times New Roman" w:cs="Times New Roman"/>
          <w:b/>
          <w:sz w:val="28"/>
          <w:szCs w:val="28"/>
        </w:rPr>
        <w:t xml:space="preserve">учебном году </w:t>
      </w:r>
      <w:r>
        <w:rPr>
          <w:rFonts w:ascii="Times New Roman" w:hAnsi="Times New Roman" w:cs="Times New Roman"/>
          <w:b/>
          <w:sz w:val="28"/>
          <w:szCs w:val="28"/>
        </w:rPr>
        <w:t xml:space="preserve">среди учащихся 9 </w:t>
      </w:r>
      <w:r w:rsidRPr="00B06142">
        <w:rPr>
          <w:rFonts w:ascii="Times New Roman" w:hAnsi="Times New Roman" w:cs="Times New Roman"/>
          <w:b/>
          <w:sz w:val="28"/>
          <w:szCs w:val="28"/>
        </w:rPr>
        <w:t>классов</w:t>
      </w:r>
    </w:p>
    <w:p w:rsidR="00421061" w:rsidRPr="00B20379" w:rsidRDefault="00421061" w:rsidP="00421061">
      <w:pPr>
        <w:pStyle w:val="a3"/>
        <w:ind w:left="0" w:firstLine="709"/>
        <w:rPr>
          <w:sz w:val="28"/>
          <w:szCs w:val="28"/>
        </w:rPr>
      </w:pPr>
    </w:p>
    <w:p w:rsidR="00421061" w:rsidRPr="00B20379" w:rsidRDefault="00421061" w:rsidP="00421061">
      <w:pPr>
        <w:pStyle w:val="a3"/>
        <w:ind w:left="0" w:firstLine="709"/>
        <w:rPr>
          <w:sz w:val="28"/>
          <w:szCs w:val="28"/>
        </w:rPr>
      </w:pPr>
      <w:r w:rsidRPr="00B20379">
        <w:rPr>
          <w:sz w:val="28"/>
          <w:szCs w:val="28"/>
        </w:rPr>
        <w:t>Теоретические задания</w:t>
      </w:r>
    </w:p>
    <w:p w:rsidR="00F102E0" w:rsidRPr="00421061" w:rsidRDefault="00F102E0" w:rsidP="0042106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21061" w:rsidRPr="00421061" w:rsidRDefault="00F102E0" w:rsidP="004210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061">
        <w:rPr>
          <w:rFonts w:ascii="Times New Roman" w:hAnsi="Times New Roman" w:cs="Times New Roman"/>
          <w:b/>
          <w:sz w:val="28"/>
          <w:szCs w:val="28"/>
        </w:rPr>
        <w:t>Задание 1. Существуют 4 уровня опасности погоды. Назовите и опишите их.</w:t>
      </w:r>
    </w:p>
    <w:p w:rsidR="00F102E0" w:rsidRPr="00421061" w:rsidRDefault="00F102E0" w:rsidP="00421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 xml:space="preserve">МЧС и Федеральная служба по гидрометеорологии и мониторингу окружающей среды периодически присваивают погодным условиям различный цветовой статус: "зеленый", "желтый", "оранжевый" и "красный". </w:t>
      </w:r>
    </w:p>
    <w:p w:rsidR="00F102E0" w:rsidRPr="00421061" w:rsidRDefault="00F102E0" w:rsidP="00421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"Зеленый" уровень угрозы значит, что погода безопасна.</w:t>
      </w:r>
    </w:p>
    <w:p w:rsidR="00421061" w:rsidRDefault="00F102E0" w:rsidP="00421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 xml:space="preserve">"Желтый" - погода потенциально опасна, возможен материальный ущерб. </w:t>
      </w:r>
    </w:p>
    <w:p w:rsidR="00421061" w:rsidRDefault="00F102E0" w:rsidP="00421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 xml:space="preserve">"Оранжевый" - погода опасна, существует вероятность стихийных бедствий. </w:t>
      </w:r>
    </w:p>
    <w:p w:rsidR="00F102E0" w:rsidRDefault="00F102E0" w:rsidP="00421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"Красный" - погода очень опасна, имеется вероятность катастрофических последствий.</w:t>
      </w:r>
    </w:p>
    <w:p w:rsidR="00421061" w:rsidRPr="00421061" w:rsidRDefault="00421061" w:rsidP="004210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061">
        <w:rPr>
          <w:rFonts w:ascii="Times New Roman" w:hAnsi="Times New Roman" w:cs="Times New Roman"/>
          <w:b/>
          <w:sz w:val="28"/>
          <w:szCs w:val="28"/>
        </w:rPr>
        <w:t>Мах кол-во баллов - 12</w:t>
      </w:r>
    </w:p>
    <w:p w:rsidR="00F102E0" w:rsidRPr="00421061" w:rsidRDefault="00F102E0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C3751" w:rsidRDefault="00F102E0" w:rsidP="004210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061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="002C3751" w:rsidRPr="00421061">
        <w:rPr>
          <w:rFonts w:ascii="Times New Roman" w:hAnsi="Times New Roman" w:cs="Times New Roman"/>
          <w:b/>
          <w:sz w:val="28"/>
          <w:szCs w:val="28"/>
        </w:rPr>
        <w:t>Какие требования, предъявляемые к оборудованию пляжей, изложен</w:t>
      </w:r>
      <w:r w:rsidR="001A7FC5" w:rsidRPr="00421061">
        <w:rPr>
          <w:rFonts w:ascii="Times New Roman" w:hAnsi="Times New Roman" w:cs="Times New Roman"/>
          <w:b/>
          <w:sz w:val="28"/>
          <w:szCs w:val="28"/>
        </w:rPr>
        <w:t>н</w:t>
      </w:r>
      <w:r w:rsidR="002C3751" w:rsidRPr="00421061">
        <w:rPr>
          <w:rFonts w:ascii="Times New Roman" w:hAnsi="Times New Roman" w:cs="Times New Roman"/>
          <w:b/>
          <w:sz w:val="28"/>
          <w:szCs w:val="28"/>
        </w:rPr>
        <w:t>ы</w:t>
      </w:r>
      <w:r w:rsidR="001A7FC5" w:rsidRPr="00421061">
        <w:rPr>
          <w:rFonts w:ascii="Times New Roman" w:hAnsi="Times New Roman" w:cs="Times New Roman"/>
          <w:b/>
          <w:sz w:val="28"/>
          <w:szCs w:val="28"/>
        </w:rPr>
        <w:t>е</w:t>
      </w:r>
      <w:r w:rsidR="002C3751" w:rsidRPr="00421061">
        <w:rPr>
          <w:rFonts w:ascii="Times New Roman" w:hAnsi="Times New Roman" w:cs="Times New Roman"/>
          <w:b/>
          <w:sz w:val="28"/>
          <w:szCs w:val="28"/>
        </w:rPr>
        <w:t xml:space="preserve"> в правилах охраны жизни людей на водных объектах в Оренбургской области, вы знаете?</w:t>
      </w:r>
    </w:p>
    <w:p w:rsidR="00421061" w:rsidRDefault="002C3751" w:rsidP="00C53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Пляжи располагаются на расстоянии не менее 500 метров выше по течению от мест спуска сточных вод, не ближе 250 метров выше и 1000 метров ниже гидротехнических сооружений, пристаней, причалов. В местах, отведенных для купания, и выше их по течению до 500 метров запрещается стирк</w:t>
      </w:r>
      <w:r w:rsidR="00421061">
        <w:rPr>
          <w:rFonts w:ascii="Times New Roman" w:hAnsi="Times New Roman" w:cs="Times New Roman"/>
          <w:sz w:val="28"/>
          <w:szCs w:val="28"/>
        </w:rPr>
        <w:t xml:space="preserve">а белья,  купание животных. </w:t>
      </w:r>
    </w:p>
    <w:p w:rsidR="00C53740" w:rsidRDefault="002C3751" w:rsidP="00C53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Береговая территория пляжа должна иметь ограждение и стоки для дождевых вод, а дно его акватории - постепенный скат без уступов до глубины 2 метров при ширине полосы от берега не менее 15 метров и очищено от водных растений, коряг, стекла,</w:t>
      </w:r>
      <w:r w:rsidR="00C53740">
        <w:rPr>
          <w:rFonts w:ascii="Times New Roman" w:hAnsi="Times New Roman" w:cs="Times New Roman"/>
          <w:sz w:val="28"/>
          <w:szCs w:val="28"/>
        </w:rPr>
        <w:t xml:space="preserve"> камней и других предметов.</w:t>
      </w:r>
    </w:p>
    <w:p w:rsidR="00C53740" w:rsidRDefault="002C3751" w:rsidP="00C53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Площадь водного зеркала в месте купания на проточном водоёме должна обеспечивать не менее 5 кв. метров на одного купающегося, а на непроточном водоеме в 2-3 раза больше. На каждого человека должно приходиться не менее 2 кв. метров площади береговой части пляжа, в купальнях - не менее 3</w:t>
      </w:r>
      <w:r w:rsidR="00C53740">
        <w:rPr>
          <w:rFonts w:ascii="Times New Roman" w:hAnsi="Times New Roman" w:cs="Times New Roman"/>
          <w:sz w:val="28"/>
          <w:szCs w:val="28"/>
        </w:rPr>
        <w:t xml:space="preserve"> кв. метров.</w:t>
      </w:r>
    </w:p>
    <w:p w:rsidR="00C53740" w:rsidRDefault="002C3751" w:rsidP="00C53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 xml:space="preserve">В местах, отведенных для купания, не должно быть выхода грунтовых вод, водоворота, воронок и течения, превышающего 0,5 метра в секунду. Купальни должны соединяться с берегом мостиками или трапами, быть надежно закреплены, сходы в воду должны быть удобными и иметь </w:t>
      </w:r>
      <w:r w:rsidR="00C53740">
        <w:rPr>
          <w:rFonts w:ascii="Times New Roman" w:hAnsi="Times New Roman" w:cs="Times New Roman"/>
          <w:sz w:val="28"/>
          <w:szCs w:val="28"/>
        </w:rPr>
        <w:t>перила.</w:t>
      </w:r>
    </w:p>
    <w:p w:rsidR="00C53740" w:rsidRDefault="002C3751" w:rsidP="00C53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Границы плавания в местах купания обозначаются буйками оранжевого цвета, расположенными на расстоянии 20-30 метров один от другого и до 25 метров от места с глубиной 1,3</w:t>
      </w:r>
      <w:r w:rsidR="00C53740">
        <w:rPr>
          <w:rFonts w:ascii="Times New Roman" w:hAnsi="Times New Roman" w:cs="Times New Roman"/>
          <w:sz w:val="28"/>
          <w:szCs w:val="28"/>
        </w:rPr>
        <w:t xml:space="preserve"> метра.</w:t>
      </w:r>
    </w:p>
    <w:p w:rsidR="002C3751" w:rsidRDefault="002C3751" w:rsidP="00C53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1061">
        <w:rPr>
          <w:rFonts w:ascii="Times New Roman" w:hAnsi="Times New Roman" w:cs="Times New Roman"/>
          <w:sz w:val="28"/>
          <w:szCs w:val="28"/>
        </w:rPr>
        <w:t>На пляжах отводятся участки акватории для купания детей и для не умеющих плавать с глубинами не более 1,2 метра.</w:t>
      </w:r>
      <w:proofErr w:type="gramEnd"/>
      <w:r w:rsidRPr="00421061">
        <w:rPr>
          <w:rFonts w:ascii="Times New Roman" w:hAnsi="Times New Roman" w:cs="Times New Roman"/>
          <w:sz w:val="28"/>
          <w:szCs w:val="28"/>
        </w:rPr>
        <w:t xml:space="preserve"> Эти участки обозначаются линией поплавков или ограждаются </w:t>
      </w:r>
      <w:proofErr w:type="spellStart"/>
      <w:r w:rsidRPr="00421061">
        <w:rPr>
          <w:rFonts w:ascii="Times New Roman" w:hAnsi="Times New Roman" w:cs="Times New Roman"/>
          <w:sz w:val="28"/>
          <w:szCs w:val="28"/>
        </w:rPr>
        <w:t>штакетным</w:t>
      </w:r>
      <w:proofErr w:type="spellEnd"/>
      <w:r w:rsidRPr="00421061">
        <w:rPr>
          <w:rFonts w:ascii="Times New Roman" w:hAnsi="Times New Roman" w:cs="Times New Roman"/>
          <w:sz w:val="28"/>
          <w:szCs w:val="28"/>
        </w:rPr>
        <w:t xml:space="preserve"> забором.</w:t>
      </w:r>
    </w:p>
    <w:p w:rsidR="00C53740" w:rsidRPr="00421061" w:rsidRDefault="00C53740" w:rsidP="00C537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Мах кол-во баллов - </w:t>
      </w:r>
      <w:r w:rsidRPr="00421061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2C3751" w:rsidRPr="00421061" w:rsidRDefault="002C3751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4417" w:rsidRPr="00421061" w:rsidRDefault="00F102E0" w:rsidP="00C53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74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 3. </w:t>
      </w:r>
      <w:r w:rsidR="00E24417" w:rsidRPr="00C53740">
        <w:rPr>
          <w:rFonts w:ascii="Times New Roman" w:hAnsi="Times New Roman" w:cs="Times New Roman"/>
          <w:b/>
          <w:sz w:val="28"/>
          <w:szCs w:val="28"/>
        </w:rPr>
        <w:t>Порядок  Ваших действий при эвакуации из горящего помещения. Опишите.</w:t>
      </w:r>
    </w:p>
    <w:p w:rsidR="00C53740" w:rsidRPr="00421061" w:rsidRDefault="00C53740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1. Защитить глаза и органы дыхания</w:t>
      </w:r>
    </w:p>
    <w:p w:rsidR="00C53740" w:rsidRPr="00421061" w:rsidRDefault="00C53740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 xml:space="preserve">2. Накрыться плотной влажной тканью и </w:t>
      </w:r>
      <w:proofErr w:type="gramStart"/>
      <w:r w:rsidRPr="00421061">
        <w:rPr>
          <w:rFonts w:ascii="Times New Roman" w:hAnsi="Times New Roman" w:cs="Times New Roman"/>
          <w:sz w:val="28"/>
          <w:szCs w:val="28"/>
        </w:rPr>
        <w:t>двигаться</w:t>
      </w:r>
      <w:proofErr w:type="gramEnd"/>
      <w:r w:rsidRPr="00421061">
        <w:rPr>
          <w:rFonts w:ascii="Times New Roman" w:hAnsi="Times New Roman" w:cs="Times New Roman"/>
          <w:sz w:val="28"/>
          <w:szCs w:val="28"/>
        </w:rPr>
        <w:t xml:space="preserve"> пригнувшись или ползком</w:t>
      </w:r>
    </w:p>
    <w:p w:rsidR="00C53740" w:rsidRPr="00421061" w:rsidRDefault="00C53740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3. Взять с собой фонарик, так как в задымленном помещении плохо видно</w:t>
      </w:r>
    </w:p>
    <w:p w:rsidR="00C53740" w:rsidRPr="00421061" w:rsidRDefault="00C53740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4. Не входить туда, где большая концентрация дыма</w:t>
      </w:r>
    </w:p>
    <w:p w:rsidR="00C53740" w:rsidRPr="00421061" w:rsidRDefault="00C53740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5. Если из-за густого дыма и высокой температуры нельзя выйти на улицу, нужно немедленно вернуться обратно, плотно прикрыв за собой дверь</w:t>
      </w:r>
    </w:p>
    <w:p w:rsidR="00C53740" w:rsidRDefault="00C53740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 xml:space="preserve">6. В многоэтажных зданиях идти в сторону незадымляемой лестничной клетки, и далее к выходу, держаться за стены, поручни, </w:t>
      </w:r>
      <w:r w:rsidRPr="00C53740">
        <w:rPr>
          <w:rFonts w:ascii="Times New Roman" w:hAnsi="Times New Roman" w:cs="Times New Roman"/>
          <w:sz w:val="28"/>
          <w:szCs w:val="28"/>
        </w:rPr>
        <w:t xml:space="preserve">дышать через </w:t>
      </w:r>
      <w:hyperlink r:id="rId6" w:tooltip="Влажность" w:history="1">
        <w:r w:rsidRPr="00C53740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влажный</w:t>
        </w:r>
      </w:hyperlink>
      <w:r w:rsidRPr="00C53740">
        <w:rPr>
          <w:rFonts w:ascii="Times New Roman" w:hAnsi="Times New Roman" w:cs="Times New Roman"/>
          <w:sz w:val="28"/>
          <w:szCs w:val="28"/>
        </w:rPr>
        <w:t xml:space="preserve"> платок</w:t>
      </w:r>
      <w:r w:rsidRPr="00421061">
        <w:rPr>
          <w:rFonts w:ascii="Times New Roman" w:hAnsi="Times New Roman" w:cs="Times New Roman"/>
          <w:sz w:val="28"/>
          <w:szCs w:val="28"/>
        </w:rPr>
        <w:t>, не пользоваться лифтом во время пожара.</w:t>
      </w:r>
    </w:p>
    <w:p w:rsidR="00C53740" w:rsidRPr="00421061" w:rsidRDefault="00C53740" w:rsidP="00C537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061">
        <w:rPr>
          <w:rFonts w:ascii="Times New Roman" w:hAnsi="Times New Roman" w:cs="Times New Roman"/>
          <w:b/>
          <w:sz w:val="28"/>
          <w:szCs w:val="28"/>
        </w:rPr>
        <w:t>Мах кол-во баллов - 12</w:t>
      </w:r>
    </w:p>
    <w:p w:rsidR="00F102E0" w:rsidRPr="00421061" w:rsidRDefault="00F102E0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02E0" w:rsidRPr="00C53740" w:rsidRDefault="00F102E0" w:rsidP="00C537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3740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="00F56545" w:rsidRPr="00C53740">
        <w:rPr>
          <w:rFonts w:ascii="Times New Roman" w:hAnsi="Times New Roman" w:cs="Times New Roman"/>
          <w:b/>
          <w:sz w:val="28"/>
          <w:szCs w:val="28"/>
        </w:rPr>
        <w:t xml:space="preserve">Какими признаками характеризуется передозировка </w:t>
      </w:r>
      <w:proofErr w:type="spellStart"/>
      <w:r w:rsidR="00F56545" w:rsidRPr="00C53740">
        <w:rPr>
          <w:rFonts w:ascii="Times New Roman" w:hAnsi="Times New Roman" w:cs="Times New Roman"/>
          <w:b/>
          <w:sz w:val="28"/>
          <w:szCs w:val="28"/>
        </w:rPr>
        <w:t>психоактивных</w:t>
      </w:r>
      <w:proofErr w:type="spellEnd"/>
      <w:r w:rsidR="00F56545" w:rsidRPr="00C53740">
        <w:rPr>
          <w:rFonts w:ascii="Times New Roman" w:hAnsi="Times New Roman" w:cs="Times New Roman"/>
          <w:b/>
          <w:sz w:val="28"/>
          <w:szCs w:val="28"/>
        </w:rPr>
        <w:t xml:space="preserve"> веществ? </w:t>
      </w:r>
      <w:r w:rsidRPr="00C53740">
        <w:rPr>
          <w:rFonts w:ascii="Times New Roman" w:hAnsi="Times New Roman" w:cs="Times New Roman"/>
          <w:b/>
          <w:sz w:val="28"/>
          <w:szCs w:val="28"/>
        </w:rPr>
        <w:t>Опишите.</w:t>
      </w:r>
    </w:p>
    <w:p w:rsidR="00F102E0" w:rsidRPr="00421061" w:rsidRDefault="00F56545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- потеря сознания</w:t>
      </w:r>
    </w:p>
    <w:p w:rsidR="00F56545" w:rsidRPr="00421061" w:rsidRDefault="00F56545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- резкое побледнение;</w:t>
      </w:r>
    </w:p>
    <w:p w:rsidR="00F56545" w:rsidRPr="00421061" w:rsidRDefault="00F56545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- редкое и неглубокое дыхание;</w:t>
      </w:r>
    </w:p>
    <w:p w:rsidR="00F56545" w:rsidRPr="00421061" w:rsidRDefault="00F56545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- плохо прощупываемый пульс;</w:t>
      </w:r>
    </w:p>
    <w:p w:rsidR="00F56545" w:rsidRPr="00421061" w:rsidRDefault="00F56545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- отсутствие реакции на внешние раздражители;</w:t>
      </w:r>
    </w:p>
    <w:p w:rsidR="00F56545" w:rsidRDefault="00F56545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- рвота.</w:t>
      </w:r>
    </w:p>
    <w:p w:rsidR="00C53740" w:rsidRPr="00421061" w:rsidRDefault="00C53740" w:rsidP="00C537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061">
        <w:rPr>
          <w:rFonts w:ascii="Times New Roman" w:hAnsi="Times New Roman" w:cs="Times New Roman"/>
          <w:b/>
          <w:sz w:val="28"/>
          <w:szCs w:val="28"/>
        </w:rPr>
        <w:t>Мах кол-во баллов - 12</w:t>
      </w:r>
    </w:p>
    <w:p w:rsidR="00C53740" w:rsidRPr="00421061" w:rsidRDefault="00C53740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1632" w:rsidRPr="00C53740" w:rsidRDefault="00F102E0" w:rsidP="00C537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3740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 w:rsidR="00E24417" w:rsidRPr="00C53740">
        <w:rPr>
          <w:rFonts w:ascii="Times New Roman" w:hAnsi="Times New Roman" w:cs="Times New Roman"/>
          <w:b/>
          <w:sz w:val="28"/>
          <w:szCs w:val="28"/>
        </w:rPr>
        <w:t>Порядок Ваших действий, если нет возможности покинуть квартиру при пожаре в доме</w:t>
      </w:r>
      <w:r w:rsidR="00AF1632" w:rsidRPr="00C53740">
        <w:rPr>
          <w:rFonts w:ascii="Times New Roman" w:hAnsi="Times New Roman" w:cs="Times New Roman"/>
          <w:b/>
          <w:sz w:val="28"/>
          <w:szCs w:val="28"/>
        </w:rPr>
        <w:t>. Опишите.</w:t>
      </w:r>
    </w:p>
    <w:p w:rsidR="00C53740" w:rsidRPr="00421061" w:rsidRDefault="00C53740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1. Позвонить в пожарную охрану, назвать свой адрес и сказать, что выход на лестницу закрыт</w:t>
      </w:r>
    </w:p>
    <w:p w:rsidR="00C53740" w:rsidRPr="00421061" w:rsidRDefault="00C53740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 xml:space="preserve">2. Закрыть дверь в квартиру, заткнуть все </w:t>
      </w:r>
      <w:r w:rsidRPr="00C53740">
        <w:rPr>
          <w:rFonts w:ascii="Times New Roman" w:hAnsi="Times New Roman" w:cs="Times New Roman"/>
          <w:sz w:val="28"/>
          <w:szCs w:val="28"/>
        </w:rPr>
        <w:t xml:space="preserve">щели и </w:t>
      </w:r>
      <w:hyperlink r:id="rId7" w:tooltip="Вентиляция" w:history="1">
        <w:r w:rsidRPr="00C53740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вентиляционные</w:t>
        </w:r>
      </w:hyperlink>
      <w:r w:rsidRPr="00C53740">
        <w:rPr>
          <w:rFonts w:ascii="Times New Roman" w:hAnsi="Times New Roman" w:cs="Times New Roman"/>
          <w:sz w:val="28"/>
          <w:szCs w:val="28"/>
        </w:rPr>
        <w:t xml:space="preserve"> отверстия</w:t>
      </w:r>
      <w:r w:rsidRPr="00421061">
        <w:rPr>
          <w:rFonts w:ascii="Times New Roman" w:hAnsi="Times New Roman" w:cs="Times New Roman"/>
          <w:sz w:val="28"/>
          <w:szCs w:val="28"/>
        </w:rPr>
        <w:t xml:space="preserve"> тряпками</w:t>
      </w:r>
    </w:p>
    <w:p w:rsidR="00C53740" w:rsidRPr="00421061" w:rsidRDefault="00C53740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3. Создать запас воды в ванной комнате</w:t>
      </w:r>
    </w:p>
    <w:p w:rsidR="00C53740" w:rsidRPr="00421061" w:rsidRDefault="00C53740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4. Закрыться в дальней от входа комнате</w:t>
      </w:r>
    </w:p>
    <w:p w:rsidR="00C53740" w:rsidRPr="00421061" w:rsidRDefault="00C53740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5. Приготовиться подавать сигналы пожарным куском яркой ткани с балкона или фонариком из комнаты</w:t>
      </w:r>
    </w:p>
    <w:p w:rsidR="00C53740" w:rsidRDefault="00C53740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6. Если концентрация дыма высока и резко повысилась температура, выйти на балкон, плотно прикрыв за собой дверь. Захватить с собой намоченное одеяло или другую плотную ткань, чтобы защититься от огня в случае его проникновения через окно или дверь</w:t>
      </w:r>
    </w:p>
    <w:p w:rsidR="00C53740" w:rsidRPr="00421061" w:rsidRDefault="00C53740" w:rsidP="00C537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061">
        <w:rPr>
          <w:rFonts w:ascii="Times New Roman" w:hAnsi="Times New Roman" w:cs="Times New Roman"/>
          <w:b/>
          <w:sz w:val="28"/>
          <w:szCs w:val="28"/>
        </w:rPr>
        <w:t>Мах кол-во баллов - 12</w:t>
      </w:r>
    </w:p>
    <w:p w:rsidR="00E13631" w:rsidRPr="00421061" w:rsidRDefault="00E13631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686B" w:rsidRPr="00C53740" w:rsidRDefault="00E47C2A" w:rsidP="00C537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3740">
        <w:rPr>
          <w:rFonts w:ascii="Times New Roman" w:hAnsi="Times New Roman" w:cs="Times New Roman"/>
          <w:b/>
          <w:sz w:val="28"/>
          <w:szCs w:val="28"/>
        </w:rPr>
        <w:t xml:space="preserve">Задание 6.  </w:t>
      </w:r>
      <w:r w:rsidR="007A686B" w:rsidRPr="00C53740">
        <w:rPr>
          <w:rFonts w:ascii="Times New Roman" w:hAnsi="Times New Roman" w:cs="Times New Roman"/>
          <w:b/>
          <w:sz w:val="28"/>
          <w:szCs w:val="28"/>
        </w:rPr>
        <w:t>Назовите три условия, при которых происходит горение.</w:t>
      </w:r>
    </w:p>
    <w:p w:rsidR="007A686B" w:rsidRPr="00C53740" w:rsidRDefault="007A686B" w:rsidP="00C53740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3740">
        <w:rPr>
          <w:rFonts w:ascii="Times New Roman" w:hAnsi="Times New Roman" w:cs="Times New Roman"/>
          <w:sz w:val="28"/>
          <w:szCs w:val="28"/>
        </w:rPr>
        <w:t>горючее – то, что будет гореть (дерево, ткани, горючие жидкости – бензин, керосин, горючие газы);</w:t>
      </w:r>
      <w:proofErr w:type="gramEnd"/>
    </w:p>
    <w:p w:rsidR="007A686B" w:rsidRDefault="007A686B" w:rsidP="00C53740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3740">
        <w:rPr>
          <w:rFonts w:ascii="Times New Roman" w:hAnsi="Times New Roman" w:cs="Times New Roman"/>
          <w:sz w:val="28"/>
          <w:szCs w:val="28"/>
        </w:rPr>
        <w:t>кислород</w:t>
      </w:r>
      <w:proofErr w:type="gramEnd"/>
      <w:r w:rsidRPr="00C53740">
        <w:rPr>
          <w:rFonts w:ascii="Times New Roman" w:hAnsi="Times New Roman" w:cs="Times New Roman"/>
          <w:sz w:val="28"/>
          <w:szCs w:val="28"/>
        </w:rPr>
        <w:t xml:space="preserve"> без ко</w:t>
      </w:r>
      <w:r w:rsidR="00E47C2A" w:rsidRPr="00C53740">
        <w:rPr>
          <w:rFonts w:ascii="Times New Roman" w:hAnsi="Times New Roman" w:cs="Times New Roman"/>
          <w:sz w:val="28"/>
          <w:szCs w:val="28"/>
        </w:rPr>
        <w:t xml:space="preserve">торого горение невозможно (как </w:t>
      </w:r>
      <w:r w:rsidRPr="00C53740">
        <w:rPr>
          <w:rFonts w:ascii="Times New Roman" w:hAnsi="Times New Roman" w:cs="Times New Roman"/>
          <w:sz w:val="28"/>
          <w:szCs w:val="28"/>
        </w:rPr>
        <w:t xml:space="preserve"> мы дышим кислородом, так и огонь без кислорода не сможет существовать);</w:t>
      </w:r>
    </w:p>
    <w:p w:rsidR="007A686B" w:rsidRPr="00C53740" w:rsidRDefault="007A686B" w:rsidP="00C53740">
      <w:pPr>
        <w:pStyle w:val="a6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53740">
        <w:rPr>
          <w:rFonts w:ascii="Times New Roman" w:hAnsi="Times New Roman" w:cs="Times New Roman"/>
          <w:sz w:val="28"/>
          <w:szCs w:val="28"/>
        </w:rPr>
        <w:t>тепло или источник зажигания (спичка, зажигалка, искра, электрические нагревательные приборы) - то, что позволит начаться горению. Когда эти три слагаемых будут вместе – возникнет огонь.</w:t>
      </w:r>
    </w:p>
    <w:p w:rsidR="00C53740" w:rsidRPr="00421061" w:rsidRDefault="00C53740" w:rsidP="00C537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Мах кол-во баллов - 6</w:t>
      </w:r>
    </w:p>
    <w:p w:rsidR="001740D1" w:rsidRPr="00C53740" w:rsidRDefault="00F102E0" w:rsidP="00C537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374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 w:rsidR="00E47C2A" w:rsidRPr="00C53740">
        <w:rPr>
          <w:rFonts w:ascii="Times New Roman" w:hAnsi="Times New Roman" w:cs="Times New Roman"/>
          <w:b/>
          <w:sz w:val="28"/>
          <w:szCs w:val="28"/>
        </w:rPr>
        <w:t>7</w:t>
      </w:r>
      <w:r w:rsidRPr="00C5374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740D1" w:rsidRPr="00C53740">
        <w:rPr>
          <w:rFonts w:ascii="Times New Roman" w:hAnsi="Times New Roman" w:cs="Times New Roman"/>
          <w:b/>
          <w:sz w:val="28"/>
          <w:szCs w:val="28"/>
        </w:rPr>
        <w:t xml:space="preserve">Сила ветра определяется в баллах. Балльную систему оценки силы ветра разработал </w:t>
      </w:r>
      <w:r w:rsidR="00C53740">
        <w:rPr>
          <w:rFonts w:ascii="Times New Roman" w:hAnsi="Times New Roman" w:cs="Times New Roman"/>
          <w:b/>
          <w:sz w:val="28"/>
          <w:szCs w:val="28"/>
        </w:rPr>
        <w:t xml:space="preserve">в 19 веке английский адмирал Ф. </w:t>
      </w:r>
      <w:r w:rsidR="001740D1" w:rsidRPr="00C53740">
        <w:rPr>
          <w:rFonts w:ascii="Times New Roman" w:hAnsi="Times New Roman" w:cs="Times New Roman"/>
          <w:b/>
          <w:sz w:val="28"/>
          <w:szCs w:val="28"/>
        </w:rPr>
        <w:t>Бофорт. Она названа его именем.</w:t>
      </w:r>
      <w:r w:rsidR="00C96C7C" w:rsidRPr="00C537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0D1" w:rsidRPr="00C53740">
        <w:rPr>
          <w:rFonts w:ascii="Times New Roman" w:hAnsi="Times New Roman" w:cs="Times New Roman"/>
          <w:b/>
          <w:sz w:val="28"/>
          <w:szCs w:val="28"/>
        </w:rPr>
        <w:t>В правильной последовательности</w:t>
      </w:r>
      <w:r w:rsidR="00E47C2A" w:rsidRPr="00C53740">
        <w:rPr>
          <w:rFonts w:ascii="Times New Roman" w:hAnsi="Times New Roman" w:cs="Times New Roman"/>
          <w:b/>
          <w:sz w:val="28"/>
          <w:szCs w:val="28"/>
        </w:rPr>
        <w:t xml:space="preserve"> в таблице</w:t>
      </w:r>
      <w:r w:rsidR="001740D1" w:rsidRPr="00C53740">
        <w:rPr>
          <w:rFonts w:ascii="Times New Roman" w:hAnsi="Times New Roman" w:cs="Times New Roman"/>
          <w:b/>
          <w:sz w:val="28"/>
          <w:szCs w:val="28"/>
        </w:rPr>
        <w:t xml:space="preserve"> распределить </w:t>
      </w:r>
      <w:r w:rsidR="00B1567C" w:rsidRPr="00C53740">
        <w:rPr>
          <w:rFonts w:ascii="Times New Roman" w:hAnsi="Times New Roman" w:cs="Times New Roman"/>
          <w:b/>
          <w:sz w:val="28"/>
          <w:szCs w:val="28"/>
        </w:rPr>
        <w:t>следующие признаки ветрового режима:</w:t>
      </w:r>
    </w:p>
    <w:p w:rsidR="001740D1" w:rsidRPr="00421061" w:rsidRDefault="001740D1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- Ветви деревьев ломаются.</w:t>
      </w:r>
    </w:p>
    <w:p w:rsidR="001740D1" w:rsidRPr="00421061" w:rsidRDefault="001740D1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- Деревья вырываются с корнем.</w:t>
      </w:r>
    </w:p>
    <w:p w:rsidR="001740D1" w:rsidRPr="00421061" w:rsidRDefault="001740D1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- Большие разрушения.</w:t>
      </w:r>
    </w:p>
    <w:p w:rsidR="001740D1" w:rsidRPr="00421061" w:rsidRDefault="001740D1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- Качаются толстые деревья.</w:t>
      </w:r>
    </w:p>
    <w:p w:rsidR="001740D1" w:rsidRPr="00421061" w:rsidRDefault="001740D1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- Качаются тонкие деревья.</w:t>
      </w:r>
    </w:p>
    <w:p w:rsidR="001740D1" w:rsidRPr="00421061" w:rsidRDefault="001740D1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- Стволы деревьев сгибаются.</w:t>
      </w:r>
    </w:p>
    <w:p w:rsidR="001740D1" w:rsidRPr="00421061" w:rsidRDefault="001740D1" w:rsidP="00421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- Черепица и трубы срываются.</w:t>
      </w:r>
    </w:p>
    <w:p w:rsidR="00E47C2A" w:rsidRDefault="001740D1" w:rsidP="00C537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061">
        <w:rPr>
          <w:rFonts w:ascii="Times New Roman" w:hAnsi="Times New Roman" w:cs="Times New Roman"/>
          <w:sz w:val="28"/>
          <w:szCs w:val="28"/>
        </w:rPr>
        <w:t>- Везде повреждения.</w:t>
      </w:r>
    </w:p>
    <w:p w:rsidR="001740D1" w:rsidRPr="002C3751" w:rsidRDefault="00B1567C" w:rsidP="001740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75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176010" cy="242316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518" cy="2423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740" w:rsidRPr="00421061" w:rsidRDefault="00C53740" w:rsidP="00C537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Мах кол-во баллов - 8</w:t>
      </w:r>
    </w:p>
    <w:p w:rsidR="00C53740" w:rsidRDefault="00C53740" w:rsidP="00C5374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F1632" w:rsidRDefault="00E47C2A" w:rsidP="00C5374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C3751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AF1632" w:rsidRPr="002D739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Какая бочка опаснее в случае поднесения к ней огня, наполненная бензином или порожняя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</w:t>
      </w:r>
      <w:r w:rsidR="00AF1632" w:rsidRPr="002D739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5E3F4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но </w:t>
      </w:r>
      <w:r w:rsidR="00C5374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</w:t>
      </w:r>
      <w:r w:rsidR="00AF1632" w:rsidRPr="002D739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остатк</w:t>
      </w:r>
      <w:r w:rsidR="00C5374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ам</w:t>
      </w:r>
      <w:r w:rsidR="00AF1632" w:rsidRPr="002D739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 бензина?</w:t>
      </w:r>
    </w:p>
    <w:p w:rsidR="00AF1632" w:rsidRDefault="00AF1632" w:rsidP="004C14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7397">
        <w:rPr>
          <w:rFonts w:ascii="Times New Roman" w:hAnsi="Times New Roman" w:cs="Times New Roman"/>
          <w:color w:val="000000" w:themeColor="text1"/>
          <w:sz w:val="28"/>
          <w:szCs w:val="28"/>
        </w:rPr>
        <w:t>Опаснее порожняя бочка, внутри нее может образоваться взрывоопасная концентрация паров бензина и воздуха, и в результате поднесения к бочке источника зажигания эти пары могут вспыхнуть (взорваться) с поражением человека, находящегося рядом с бочкой.</w:t>
      </w:r>
    </w:p>
    <w:p w:rsidR="00C53740" w:rsidRPr="00421061" w:rsidRDefault="00C53740" w:rsidP="00C537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Мах кол-во баллов - 4</w:t>
      </w:r>
    </w:p>
    <w:p w:rsidR="00AF1632" w:rsidRDefault="00AF1632" w:rsidP="00AF163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</w:pPr>
    </w:p>
    <w:p w:rsidR="00AF1632" w:rsidRDefault="00E47C2A" w:rsidP="00C5374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</w:pPr>
      <w:r w:rsidRPr="002C3751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C53740" w:rsidRPr="002C3751">
        <w:rPr>
          <w:rFonts w:ascii="Times New Roman" w:hAnsi="Times New Roman" w:cs="Times New Roman"/>
          <w:b/>
          <w:sz w:val="28"/>
          <w:szCs w:val="28"/>
        </w:rPr>
        <w:t>Опишите</w:t>
      </w:r>
      <w:r w:rsidR="00C53740" w:rsidRPr="002D7397"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  <w:t xml:space="preserve"> </w:t>
      </w:r>
      <w:r w:rsidR="00C53740"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  <w:t>с</w:t>
      </w:r>
      <w:r w:rsidR="00AF1632" w:rsidRPr="002D7397"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  <w:t>амостоятельные действия человека, провалившегося под лед.</w:t>
      </w:r>
    </w:p>
    <w:p w:rsidR="00C53740" w:rsidRDefault="00AF1632" w:rsidP="00AF1632">
      <w:pPr>
        <w:pStyle w:val="2"/>
        <w:ind w:firstLine="709"/>
        <w:rPr>
          <w:color w:val="000000" w:themeColor="text1"/>
          <w:sz w:val="28"/>
        </w:rPr>
      </w:pPr>
      <w:r w:rsidRPr="002D7397">
        <w:rPr>
          <w:color w:val="000000" w:themeColor="text1"/>
          <w:sz w:val="28"/>
        </w:rPr>
        <w:t xml:space="preserve">Прежде </w:t>
      </w:r>
      <w:proofErr w:type="gramStart"/>
      <w:r w:rsidRPr="002D7397">
        <w:rPr>
          <w:color w:val="000000" w:themeColor="text1"/>
          <w:sz w:val="28"/>
        </w:rPr>
        <w:t>всего</w:t>
      </w:r>
      <w:proofErr w:type="gramEnd"/>
      <w:r w:rsidRPr="002D7397">
        <w:rPr>
          <w:color w:val="000000" w:themeColor="text1"/>
          <w:sz w:val="28"/>
        </w:rPr>
        <w:t xml:space="preserve"> необходимо успокоиться и оценить обстановку. </w:t>
      </w:r>
    </w:p>
    <w:p w:rsidR="00C53740" w:rsidRDefault="00AF1632" w:rsidP="00AF1632">
      <w:pPr>
        <w:pStyle w:val="2"/>
        <w:ind w:firstLine="709"/>
        <w:rPr>
          <w:color w:val="000000" w:themeColor="text1"/>
          <w:sz w:val="28"/>
        </w:rPr>
      </w:pPr>
      <w:r w:rsidRPr="002D7397">
        <w:rPr>
          <w:color w:val="000000" w:themeColor="text1"/>
          <w:sz w:val="28"/>
        </w:rPr>
        <w:t>Первая задача удержаться от погружения в воду с головой, для чего необходимо освободиться от всех тяжелых вещей, одежды и, удерживаясь на поверхности</w:t>
      </w:r>
      <w:proofErr w:type="gramStart"/>
      <w:r w:rsidRPr="002D7397">
        <w:rPr>
          <w:color w:val="000000" w:themeColor="text1"/>
          <w:sz w:val="28"/>
        </w:rPr>
        <w:t>.</w:t>
      </w:r>
      <w:proofErr w:type="gramEnd"/>
      <w:r w:rsidRPr="002D7397">
        <w:rPr>
          <w:color w:val="000000" w:themeColor="text1"/>
          <w:sz w:val="28"/>
        </w:rPr>
        <w:t xml:space="preserve"> </w:t>
      </w:r>
      <w:proofErr w:type="gramStart"/>
      <w:r w:rsidRPr="002D7397">
        <w:rPr>
          <w:color w:val="000000" w:themeColor="text1"/>
          <w:sz w:val="28"/>
        </w:rPr>
        <w:t>п</w:t>
      </w:r>
      <w:proofErr w:type="gramEnd"/>
      <w:r w:rsidRPr="002D7397">
        <w:rPr>
          <w:color w:val="000000" w:themeColor="text1"/>
          <w:sz w:val="28"/>
        </w:rPr>
        <w:t xml:space="preserve">остараться выползти на крепкий лед. </w:t>
      </w:r>
    </w:p>
    <w:p w:rsidR="00C06782" w:rsidRDefault="00AF1632" w:rsidP="00AF1632">
      <w:pPr>
        <w:pStyle w:val="2"/>
        <w:ind w:firstLine="709"/>
        <w:rPr>
          <w:color w:val="000000" w:themeColor="text1"/>
          <w:sz w:val="28"/>
        </w:rPr>
      </w:pPr>
      <w:r w:rsidRPr="002D7397">
        <w:rPr>
          <w:color w:val="000000" w:themeColor="text1"/>
          <w:sz w:val="28"/>
        </w:rPr>
        <w:t xml:space="preserve">При этом можно использовать подручные средства – нож, острие лыжной палки, ключи, металлический браслет от часов. При этом нужно стараться не обламывать кромку льда. </w:t>
      </w:r>
    </w:p>
    <w:p w:rsidR="00AF1632" w:rsidRDefault="00AF1632" w:rsidP="00AF1632">
      <w:pPr>
        <w:pStyle w:val="2"/>
        <w:ind w:firstLine="709"/>
        <w:rPr>
          <w:color w:val="000000" w:themeColor="text1"/>
          <w:sz w:val="28"/>
        </w:rPr>
      </w:pPr>
      <w:r w:rsidRPr="002D7397">
        <w:rPr>
          <w:color w:val="000000" w:themeColor="text1"/>
          <w:sz w:val="28"/>
        </w:rPr>
        <w:t>Выбираться на лед следует, наползая на его край грудью и поочередно вытаскивая ноги на поверхность. Выбравшись из полыньи, нужно откатиться, а затем ползти в ту сторону, откуда шел (где прочность льда уже проверена).</w:t>
      </w:r>
    </w:p>
    <w:p w:rsidR="00C53740" w:rsidRPr="00421061" w:rsidRDefault="00C06782" w:rsidP="00C537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Мах кол-во баллов - 5</w:t>
      </w:r>
    </w:p>
    <w:p w:rsidR="00C53740" w:rsidRPr="002D7397" w:rsidRDefault="00C53740" w:rsidP="00AF1632">
      <w:pPr>
        <w:pStyle w:val="2"/>
        <w:ind w:firstLine="709"/>
        <w:rPr>
          <w:color w:val="000000" w:themeColor="text1"/>
          <w:sz w:val="28"/>
        </w:rPr>
      </w:pPr>
    </w:p>
    <w:p w:rsidR="00C06782" w:rsidRDefault="00E47C2A" w:rsidP="00C0678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C3751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AF1632" w:rsidRPr="002D739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Почему горящий керосин или бензин нельзя тушить водой?</w:t>
      </w:r>
    </w:p>
    <w:p w:rsidR="00AF1632" w:rsidRPr="00C06782" w:rsidRDefault="00AF1632" w:rsidP="00C0678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gramStart"/>
      <w:r w:rsidRPr="002D7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Удельный вес (плотность) бензина и керосина меньше, чем у воды, попадая на поверхность керосина или бензина, вода опускается вниз, не оказывая должного </w:t>
      </w:r>
      <w:proofErr w:type="spellStart"/>
      <w:r w:rsidRPr="002D7397">
        <w:rPr>
          <w:rFonts w:ascii="Times New Roman" w:hAnsi="Times New Roman" w:cs="Times New Roman"/>
          <w:color w:val="000000" w:themeColor="text1"/>
          <w:sz w:val="28"/>
          <w:szCs w:val="28"/>
        </w:rPr>
        <w:t>огнегасительного</w:t>
      </w:r>
      <w:proofErr w:type="spellEnd"/>
      <w:r w:rsidRPr="002D7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эффекта, горящие бензин или керосин растекаются по воде, тем самым увеличивая площадь пожара.</w:t>
      </w:r>
      <w:proofErr w:type="gramEnd"/>
    </w:p>
    <w:p w:rsidR="00C53740" w:rsidRPr="00421061" w:rsidRDefault="00C06782" w:rsidP="00C537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Мах кол-во баллов - 5</w:t>
      </w:r>
    </w:p>
    <w:p w:rsidR="00C53740" w:rsidRPr="002D7397" w:rsidRDefault="00C53740" w:rsidP="004C14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C1455" w:rsidRDefault="004C1455" w:rsidP="00F102E0">
      <w:pPr>
        <w:ind w:left="2832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02E0" w:rsidRPr="002C3751" w:rsidRDefault="00C06782" w:rsidP="00C067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Тестовые задания</w:t>
      </w:r>
    </w:p>
    <w:p w:rsidR="00F102E0" w:rsidRPr="002C3751" w:rsidRDefault="00F102E0" w:rsidP="00F102E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6"/>
        <w:gridCol w:w="483"/>
        <w:gridCol w:w="484"/>
        <w:gridCol w:w="483"/>
        <w:gridCol w:w="484"/>
        <w:gridCol w:w="483"/>
        <w:gridCol w:w="484"/>
        <w:gridCol w:w="483"/>
        <w:gridCol w:w="484"/>
        <w:gridCol w:w="483"/>
        <w:gridCol w:w="484"/>
        <w:gridCol w:w="483"/>
        <w:gridCol w:w="484"/>
        <w:gridCol w:w="483"/>
        <w:gridCol w:w="484"/>
        <w:gridCol w:w="483"/>
        <w:gridCol w:w="484"/>
        <w:gridCol w:w="483"/>
        <w:gridCol w:w="484"/>
        <w:gridCol w:w="483"/>
        <w:gridCol w:w="484"/>
      </w:tblGrid>
      <w:tr w:rsidR="00F102E0" w:rsidRPr="002C3751" w:rsidTr="00C06782">
        <w:tc>
          <w:tcPr>
            <w:tcW w:w="536" w:type="dxa"/>
            <w:vAlign w:val="center"/>
          </w:tcPr>
          <w:p w:rsidR="00F102E0" w:rsidRPr="00C06782" w:rsidRDefault="00F102E0" w:rsidP="00C0678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6782">
              <w:rPr>
                <w:rFonts w:ascii="Times New Roman" w:hAnsi="Times New Roman" w:cs="Times New Roman"/>
                <w:bCs/>
                <w:sz w:val="20"/>
                <w:szCs w:val="20"/>
              </w:rPr>
              <w:t>№ теста</w:t>
            </w:r>
          </w:p>
        </w:tc>
        <w:tc>
          <w:tcPr>
            <w:tcW w:w="483" w:type="dxa"/>
            <w:vAlign w:val="center"/>
          </w:tcPr>
          <w:p w:rsidR="00F102E0" w:rsidRPr="00C06782" w:rsidRDefault="00F102E0" w:rsidP="00C0678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4" w:type="dxa"/>
            <w:vAlign w:val="center"/>
          </w:tcPr>
          <w:p w:rsidR="00F102E0" w:rsidRPr="00C06782" w:rsidRDefault="00F102E0" w:rsidP="00C0678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83" w:type="dxa"/>
            <w:vAlign w:val="center"/>
          </w:tcPr>
          <w:p w:rsidR="00F102E0" w:rsidRPr="00C06782" w:rsidRDefault="00F102E0" w:rsidP="00C0678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84" w:type="dxa"/>
            <w:vAlign w:val="center"/>
          </w:tcPr>
          <w:p w:rsidR="00F102E0" w:rsidRPr="00C06782" w:rsidRDefault="00F102E0" w:rsidP="00C0678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83" w:type="dxa"/>
            <w:vAlign w:val="center"/>
          </w:tcPr>
          <w:p w:rsidR="00F102E0" w:rsidRPr="00C06782" w:rsidRDefault="00F102E0" w:rsidP="00C0678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84" w:type="dxa"/>
            <w:vAlign w:val="center"/>
          </w:tcPr>
          <w:p w:rsidR="00F102E0" w:rsidRPr="00C06782" w:rsidRDefault="00F102E0" w:rsidP="00C0678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83" w:type="dxa"/>
            <w:vAlign w:val="center"/>
          </w:tcPr>
          <w:p w:rsidR="00F102E0" w:rsidRPr="00C06782" w:rsidRDefault="00F102E0" w:rsidP="00C0678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84" w:type="dxa"/>
            <w:vAlign w:val="center"/>
          </w:tcPr>
          <w:p w:rsidR="00F102E0" w:rsidRPr="00C06782" w:rsidRDefault="00F102E0" w:rsidP="00C0678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83" w:type="dxa"/>
            <w:vAlign w:val="center"/>
          </w:tcPr>
          <w:p w:rsidR="00F102E0" w:rsidRPr="00C06782" w:rsidRDefault="00F102E0" w:rsidP="00C0678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84" w:type="dxa"/>
            <w:vAlign w:val="center"/>
          </w:tcPr>
          <w:p w:rsidR="00F102E0" w:rsidRPr="00C06782" w:rsidRDefault="00F102E0" w:rsidP="00C0678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83" w:type="dxa"/>
            <w:vAlign w:val="center"/>
          </w:tcPr>
          <w:p w:rsidR="00F102E0" w:rsidRPr="00C06782" w:rsidRDefault="00F102E0" w:rsidP="00C0678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84" w:type="dxa"/>
            <w:vAlign w:val="center"/>
          </w:tcPr>
          <w:p w:rsidR="00F102E0" w:rsidRPr="00C06782" w:rsidRDefault="00F102E0" w:rsidP="00C0678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83" w:type="dxa"/>
            <w:vAlign w:val="center"/>
          </w:tcPr>
          <w:p w:rsidR="00F102E0" w:rsidRPr="00C06782" w:rsidRDefault="00F102E0" w:rsidP="00C0678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84" w:type="dxa"/>
            <w:vAlign w:val="center"/>
          </w:tcPr>
          <w:p w:rsidR="00F102E0" w:rsidRPr="00C06782" w:rsidRDefault="00F102E0" w:rsidP="00C0678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83" w:type="dxa"/>
            <w:vAlign w:val="center"/>
          </w:tcPr>
          <w:p w:rsidR="00F102E0" w:rsidRPr="00C06782" w:rsidRDefault="00F102E0" w:rsidP="00C0678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84" w:type="dxa"/>
            <w:shd w:val="clear" w:color="auto" w:fill="auto"/>
            <w:vAlign w:val="center"/>
          </w:tcPr>
          <w:p w:rsidR="00F102E0" w:rsidRPr="00C06782" w:rsidRDefault="00F102E0" w:rsidP="00C0678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F102E0" w:rsidRPr="00C06782" w:rsidRDefault="00F102E0" w:rsidP="00C0678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84" w:type="dxa"/>
            <w:shd w:val="clear" w:color="auto" w:fill="auto"/>
            <w:vAlign w:val="center"/>
          </w:tcPr>
          <w:p w:rsidR="00F102E0" w:rsidRPr="00C06782" w:rsidRDefault="00F102E0" w:rsidP="00C0678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F102E0" w:rsidRPr="00C06782" w:rsidRDefault="00F102E0" w:rsidP="00C0678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84" w:type="dxa"/>
            <w:shd w:val="clear" w:color="auto" w:fill="auto"/>
            <w:vAlign w:val="center"/>
          </w:tcPr>
          <w:p w:rsidR="00F102E0" w:rsidRPr="00C06782" w:rsidRDefault="00F102E0" w:rsidP="00C0678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</w:tr>
      <w:tr w:rsidR="00F102E0" w:rsidRPr="002C3751" w:rsidTr="00C06782">
        <w:tc>
          <w:tcPr>
            <w:tcW w:w="536" w:type="dxa"/>
            <w:vAlign w:val="center"/>
          </w:tcPr>
          <w:p w:rsidR="00F102E0" w:rsidRPr="00C06782" w:rsidRDefault="00F102E0" w:rsidP="00C0678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6782">
              <w:rPr>
                <w:rFonts w:ascii="Times New Roman" w:hAnsi="Times New Roman" w:cs="Times New Roman"/>
                <w:bCs/>
                <w:sz w:val="20"/>
                <w:szCs w:val="20"/>
              </w:rPr>
              <w:t>Ответ</w:t>
            </w:r>
          </w:p>
        </w:tc>
        <w:tc>
          <w:tcPr>
            <w:tcW w:w="483" w:type="dxa"/>
            <w:vAlign w:val="center"/>
          </w:tcPr>
          <w:p w:rsidR="00F102E0" w:rsidRPr="002C3751" w:rsidRDefault="00F102E0" w:rsidP="00C0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484" w:type="dxa"/>
            <w:vAlign w:val="center"/>
          </w:tcPr>
          <w:p w:rsidR="00F102E0" w:rsidRPr="002C3751" w:rsidRDefault="00F102E0" w:rsidP="00C0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483" w:type="dxa"/>
            <w:vAlign w:val="center"/>
          </w:tcPr>
          <w:p w:rsidR="00F102E0" w:rsidRPr="002C3751" w:rsidRDefault="00187C8E" w:rsidP="00C0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484" w:type="dxa"/>
            <w:vAlign w:val="center"/>
          </w:tcPr>
          <w:p w:rsidR="00F102E0" w:rsidRPr="002C3751" w:rsidRDefault="00187C8E" w:rsidP="00C0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483" w:type="dxa"/>
            <w:vAlign w:val="center"/>
          </w:tcPr>
          <w:p w:rsidR="00F102E0" w:rsidRPr="002C3751" w:rsidRDefault="00187C8E" w:rsidP="00C0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484" w:type="dxa"/>
            <w:vAlign w:val="center"/>
          </w:tcPr>
          <w:p w:rsidR="00F102E0" w:rsidRPr="002C3751" w:rsidRDefault="00187C8E" w:rsidP="00C0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483" w:type="dxa"/>
            <w:vAlign w:val="center"/>
          </w:tcPr>
          <w:p w:rsidR="00F102E0" w:rsidRPr="002C3751" w:rsidRDefault="00F102E0" w:rsidP="00C0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484" w:type="dxa"/>
            <w:vAlign w:val="center"/>
          </w:tcPr>
          <w:p w:rsidR="00F102E0" w:rsidRPr="002C3751" w:rsidRDefault="008B17D1" w:rsidP="00C0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483" w:type="dxa"/>
            <w:vAlign w:val="center"/>
          </w:tcPr>
          <w:p w:rsidR="00F102E0" w:rsidRPr="002C3751" w:rsidRDefault="008B17D1" w:rsidP="00C0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484" w:type="dxa"/>
            <w:vAlign w:val="center"/>
          </w:tcPr>
          <w:p w:rsidR="00F102E0" w:rsidRPr="002C3751" w:rsidRDefault="008B17D1" w:rsidP="00C0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483" w:type="dxa"/>
            <w:vAlign w:val="center"/>
          </w:tcPr>
          <w:p w:rsidR="00F102E0" w:rsidRPr="002C3751" w:rsidRDefault="008B17D1" w:rsidP="00C0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484" w:type="dxa"/>
            <w:vAlign w:val="center"/>
          </w:tcPr>
          <w:p w:rsidR="00F102E0" w:rsidRPr="002C3751" w:rsidRDefault="00F102E0" w:rsidP="00C0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483" w:type="dxa"/>
            <w:vAlign w:val="center"/>
          </w:tcPr>
          <w:p w:rsidR="00F102E0" w:rsidRPr="002C3751" w:rsidRDefault="00F102E0" w:rsidP="00C0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3751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484" w:type="dxa"/>
            <w:vAlign w:val="center"/>
          </w:tcPr>
          <w:p w:rsidR="00F102E0" w:rsidRPr="002C3751" w:rsidRDefault="00C06782" w:rsidP="00C0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483" w:type="dxa"/>
            <w:vAlign w:val="center"/>
          </w:tcPr>
          <w:p w:rsidR="00F102E0" w:rsidRPr="002C3751" w:rsidRDefault="00C06782" w:rsidP="00C0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,в</w:t>
            </w:r>
            <w:proofErr w:type="spellEnd"/>
            <w:proofErr w:type="gramEnd"/>
          </w:p>
        </w:tc>
        <w:tc>
          <w:tcPr>
            <w:tcW w:w="484" w:type="dxa"/>
            <w:shd w:val="clear" w:color="auto" w:fill="auto"/>
            <w:vAlign w:val="center"/>
          </w:tcPr>
          <w:p w:rsidR="00F102E0" w:rsidRPr="002C3751" w:rsidRDefault="00C06782" w:rsidP="00C0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,в,д</w:t>
            </w:r>
            <w:proofErr w:type="spellEnd"/>
          </w:p>
        </w:tc>
        <w:tc>
          <w:tcPr>
            <w:tcW w:w="483" w:type="dxa"/>
            <w:shd w:val="clear" w:color="auto" w:fill="auto"/>
            <w:vAlign w:val="center"/>
          </w:tcPr>
          <w:p w:rsidR="00F102E0" w:rsidRPr="002C3751" w:rsidRDefault="00C06782" w:rsidP="00C0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484" w:type="dxa"/>
            <w:shd w:val="clear" w:color="auto" w:fill="auto"/>
            <w:vAlign w:val="center"/>
          </w:tcPr>
          <w:p w:rsidR="00F102E0" w:rsidRPr="002C3751" w:rsidRDefault="00C06782" w:rsidP="00C0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,б</w:t>
            </w:r>
            <w:proofErr w:type="spellEnd"/>
            <w:proofErr w:type="gramEnd"/>
          </w:p>
        </w:tc>
        <w:tc>
          <w:tcPr>
            <w:tcW w:w="483" w:type="dxa"/>
            <w:shd w:val="clear" w:color="auto" w:fill="auto"/>
            <w:vAlign w:val="center"/>
          </w:tcPr>
          <w:p w:rsidR="00F102E0" w:rsidRPr="002C3751" w:rsidRDefault="00C06782" w:rsidP="00C0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484" w:type="dxa"/>
            <w:shd w:val="clear" w:color="auto" w:fill="auto"/>
            <w:vAlign w:val="center"/>
          </w:tcPr>
          <w:p w:rsidR="00F102E0" w:rsidRPr="002C3751" w:rsidRDefault="00C06782" w:rsidP="00C0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</w:tr>
    </w:tbl>
    <w:p w:rsidR="00F102E0" w:rsidRPr="002C3751" w:rsidRDefault="00F102E0" w:rsidP="00C06782">
      <w:pPr>
        <w:pStyle w:val="3"/>
        <w:spacing w:after="0"/>
        <w:ind w:left="0" w:firstLine="709"/>
        <w:rPr>
          <w:sz w:val="28"/>
          <w:szCs w:val="28"/>
          <w:highlight w:val="yellow"/>
        </w:rPr>
      </w:pPr>
    </w:p>
    <w:p w:rsidR="00C06782" w:rsidRPr="00421061" w:rsidRDefault="00C06782" w:rsidP="00C067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Мах кол-во баллов - 25</w:t>
      </w:r>
    </w:p>
    <w:p w:rsidR="00E5726C" w:rsidRDefault="00E5726C" w:rsidP="00F102E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E5726C" w:rsidSect="00C06782">
      <w:pgSz w:w="11906" w:h="16838"/>
      <w:pgMar w:top="720" w:right="707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83D94"/>
    <w:multiLevelType w:val="hybridMultilevel"/>
    <w:tmpl w:val="53927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C5D1C"/>
    <w:multiLevelType w:val="multilevel"/>
    <w:tmpl w:val="8BD29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1406B8"/>
    <w:multiLevelType w:val="multilevel"/>
    <w:tmpl w:val="FC805BA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0375D69"/>
    <w:multiLevelType w:val="hybridMultilevel"/>
    <w:tmpl w:val="E9AE5F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B0975"/>
    <w:multiLevelType w:val="hybridMultilevel"/>
    <w:tmpl w:val="D7EC2B28"/>
    <w:lvl w:ilvl="0" w:tplc="E660A9D0">
      <w:start w:val="1"/>
      <w:numFmt w:val="russianLower"/>
      <w:lvlText w:val="%1)"/>
      <w:lvlJc w:val="left"/>
      <w:pPr>
        <w:ind w:left="927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4D605F3"/>
    <w:multiLevelType w:val="hybridMultilevel"/>
    <w:tmpl w:val="E6804A60"/>
    <w:lvl w:ilvl="0" w:tplc="E660A9D0">
      <w:start w:val="1"/>
      <w:numFmt w:val="russianLower"/>
      <w:lvlText w:val="%1)"/>
      <w:lvlJc w:val="left"/>
      <w:pPr>
        <w:ind w:left="1069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9BE07A3"/>
    <w:multiLevelType w:val="multilevel"/>
    <w:tmpl w:val="4E160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E2664E"/>
    <w:multiLevelType w:val="hybridMultilevel"/>
    <w:tmpl w:val="C26407EC"/>
    <w:lvl w:ilvl="0" w:tplc="6D282B36">
      <w:start w:val="6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DC949E7"/>
    <w:multiLevelType w:val="hybridMultilevel"/>
    <w:tmpl w:val="B2A60E1C"/>
    <w:lvl w:ilvl="0" w:tplc="798683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6"/>
    <w:lvlOverride w:ilvl="0">
      <w:lvl w:ilvl="0">
        <w:numFmt w:val="decimal"/>
        <w:lvlText w:val="%1."/>
        <w:lvlJc w:val="left"/>
      </w:lvl>
    </w:lvlOverride>
  </w:num>
  <w:num w:numId="5">
    <w:abstractNumId w:val="1"/>
  </w:num>
  <w:num w:numId="6">
    <w:abstractNumId w:val="7"/>
  </w:num>
  <w:num w:numId="7">
    <w:abstractNumId w:val="4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102E0"/>
    <w:rsid w:val="00001BF4"/>
    <w:rsid w:val="00024A16"/>
    <w:rsid w:val="001256A4"/>
    <w:rsid w:val="001740D1"/>
    <w:rsid w:val="00187C8E"/>
    <w:rsid w:val="00196606"/>
    <w:rsid w:val="001A7FC5"/>
    <w:rsid w:val="001B1031"/>
    <w:rsid w:val="001B6045"/>
    <w:rsid w:val="002C3751"/>
    <w:rsid w:val="00335648"/>
    <w:rsid w:val="0036433B"/>
    <w:rsid w:val="003919F2"/>
    <w:rsid w:val="003B7A4E"/>
    <w:rsid w:val="003E17EE"/>
    <w:rsid w:val="00421061"/>
    <w:rsid w:val="004A211B"/>
    <w:rsid w:val="004C1455"/>
    <w:rsid w:val="00525AE2"/>
    <w:rsid w:val="00536BB0"/>
    <w:rsid w:val="005B56EE"/>
    <w:rsid w:val="005E3F43"/>
    <w:rsid w:val="006150CB"/>
    <w:rsid w:val="00641C7E"/>
    <w:rsid w:val="00660A1B"/>
    <w:rsid w:val="0073760B"/>
    <w:rsid w:val="00753398"/>
    <w:rsid w:val="007A686B"/>
    <w:rsid w:val="00894E95"/>
    <w:rsid w:val="008B17D1"/>
    <w:rsid w:val="00917DFB"/>
    <w:rsid w:val="00960341"/>
    <w:rsid w:val="00AF1632"/>
    <w:rsid w:val="00B13278"/>
    <w:rsid w:val="00B1567C"/>
    <w:rsid w:val="00BC659B"/>
    <w:rsid w:val="00BD27AC"/>
    <w:rsid w:val="00C06782"/>
    <w:rsid w:val="00C53740"/>
    <w:rsid w:val="00C96C7C"/>
    <w:rsid w:val="00D51210"/>
    <w:rsid w:val="00DA4D80"/>
    <w:rsid w:val="00E13631"/>
    <w:rsid w:val="00E24417"/>
    <w:rsid w:val="00E47C2A"/>
    <w:rsid w:val="00E5726C"/>
    <w:rsid w:val="00E64010"/>
    <w:rsid w:val="00F102E0"/>
    <w:rsid w:val="00F56545"/>
    <w:rsid w:val="00F74A81"/>
    <w:rsid w:val="00FF7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11"/>
  </w:style>
  <w:style w:type="paragraph" w:styleId="1">
    <w:name w:val="heading 1"/>
    <w:basedOn w:val="a"/>
    <w:next w:val="a"/>
    <w:link w:val="10"/>
    <w:qFormat/>
    <w:rsid w:val="00F102E0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5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102E0"/>
    <w:pPr>
      <w:spacing w:after="0" w:line="240" w:lineRule="auto"/>
      <w:ind w:left="5040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F102E0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Normal (Web)"/>
    <w:basedOn w:val="a"/>
    <w:uiPriority w:val="99"/>
    <w:rsid w:val="00F10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F102E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8"/>
    </w:rPr>
  </w:style>
  <w:style w:type="character" w:customStyle="1" w:styleId="20">
    <w:name w:val="Основной текст с отступом 2 Знак"/>
    <w:basedOn w:val="a0"/>
    <w:link w:val="2"/>
    <w:rsid w:val="00F102E0"/>
    <w:rPr>
      <w:rFonts w:ascii="Times New Roman" w:eastAsia="Times New Roman" w:hAnsi="Times New Roman" w:cs="Times New Roman"/>
      <w:color w:val="000000"/>
      <w:sz w:val="24"/>
      <w:szCs w:val="28"/>
      <w:shd w:val="clear" w:color="auto" w:fill="FFFFFF"/>
    </w:rPr>
  </w:style>
  <w:style w:type="paragraph" w:styleId="3">
    <w:name w:val="Body Text Indent 3"/>
    <w:basedOn w:val="a"/>
    <w:link w:val="30"/>
    <w:rsid w:val="00F102E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102E0"/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Абзац списка1"/>
    <w:basedOn w:val="a"/>
    <w:rsid w:val="00F102E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21">
    <w:name w:val="Body Text 2"/>
    <w:basedOn w:val="a"/>
    <w:link w:val="22"/>
    <w:rsid w:val="00F102E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F102E0"/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F102E0"/>
  </w:style>
  <w:style w:type="character" w:customStyle="1" w:styleId="10">
    <w:name w:val="Заголовок 1 Знак"/>
    <w:basedOn w:val="a0"/>
    <w:link w:val="1"/>
    <w:rsid w:val="00F102E0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</w:rPr>
  </w:style>
  <w:style w:type="paragraph" w:styleId="a6">
    <w:name w:val="List Paragraph"/>
    <w:basedOn w:val="a"/>
    <w:uiPriority w:val="34"/>
    <w:qFormat/>
    <w:rsid w:val="00F102E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7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40D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24417"/>
    <w:rPr>
      <w:strike w:val="0"/>
      <w:dstrike w:val="0"/>
      <w:color w:val="0066CC"/>
      <w:u w:val="none"/>
      <w:effect w:val="none"/>
    </w:rPr>
  </w:style>
  <w:style w:type="table" w:styleId="aa">
    <w:name w:val="Table Grid"/>
    <w:basedOn w:val="a1"/>
    <w:uiPriority w:val="59"/>
    <w:rsid w:val="00E136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pandia.ru/text/category/ventilyatciy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vlazhnostmz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A394E-297D-410F-8B94-D5F937218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ОИ</dc:creator>
  <cp:keywords/>
  <dc:description/>
  <cp:lastModifiedBy>User</cp:lastModifiedBy>
  <cp:revision>14</cp:revision>
  <dcterms:created xsi:type="dcterms:W3CDTF">2017-10-11T10:39:00Z</dcterms:created>
  <dcterms:modified xsi:type="dcterms:W3CDTF">2017-10-24T11:33:00Z</dcterms:modified>
</cp:coreProperties>
</file>